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E70941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E70941">
        <w:rPr>
          <w:sz w:val="24"/>
          <w:szCs w:val="24"/>
        </w:rPr>
        <w:t>25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</w:t>
      </w:r>
      <w:r w:rsidR="00BC2C89">
        <w:rPr>
          <w:sz w:val="24"/>
          <w:szCs w:val="24"/>
        </w:rPr>
        <w:t>л</w:t>
      </w:r>
      <w:r w:rsidR="008C4B25">
        <w:rPr>
          <w:sz w:val="24"/>
          <w:szCs w:val="24"/>
        </w:rPr>
        <w:t>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6E4ADF" w:rsidRDefault="006E4ADF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 </w:t>
      </w:r>
      <w:proofErr w:type="gramStart"/>
      <w:r>
        <w:t>Вопросы, связанные с внесением изменений</w:t>
      </w:r>
      <w:r w:rsidR="00A5392B">
        <w:t xml:space="preserve"> в статью 13 Федерального закона «Об энергосбережении и о повышении энергетической эффективности и о внесение в отдельные законодательные акты Российской Федерации», принятые Государственной Думой 01.07.2011 г (одобрен Советом Федерации 06.07.2011 г.)</w:t>
      </w:r>
      <w:proofErr w:type="gramEnd"/>
    </w:p>
    <w:p w:rsidR="009F2831" w:rsidRDefault="009F2831" w:rsidP="009F2831">
      <w:pPr>
        <w:pStyle w:val="a6"/>
        <w:spacing w:before="0" w:after="0" w:line="276" w:lineRule="auto"/>
        <w:ind w:left="300" w:right="57"/>
        <w:jc w:val="both"/>
      </w:pP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E70941">
        <w:t>ООО «Экологический Исследовательский центр»</w:t>
      </w:r>
      <w:r w:rsidR="00F054E8">
        <w:t xml:space="preserve"> </w:t>
      </w:r>
      <w:proofErr w:type="gramStart"/>
      <w:r w:rsidR="00F054E8">
        <w:t>г</w:t>
      </w:r>
      <w:proofErr w:type="gramEnd"/>
      <w:r w:rsidR="00F054E8">
        <w:t xml:space="preserve">. </w:t>
      </w:r>
      <w:r w:rsidR="00AC66D0">
        <w:t xml:space="preserve">Москва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E70941" w:rsidRPr="00FA61AE" w:rsidRDefault="00E70941" w:rsidP="00E7094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</w:t>
      </w:r>
      <w:r w:rsidR="00AC66D0">
        <w:rPr>
          <w:b/>
        </w:rPr>
        <w:t xml:space="preserve">                  </w:t>
      </w:r>
      <w:r w:rsidR="00703600" w:rsidRPr="00DB793C">
        <w:rPr>
          <w:b/>
        </w:rPr>
        <w:t>Принято решение:</w:t>
      </w:r>
      <w:r w:rsidR="00703600">
        <w:t xml:space="preserve"> </w:t>
      </w:r>
      <w:r>
        <w:t xml:space="preserve">принять  ООО «Экологический Исследовательский центр» </w:t>
      </w:r>
      <w:proofErr w:type="gramStart"/>
      <w:r>
        <w:t>г</w:t>
      </w:r>
      <w:proofErr w:type="gramEnd"/>
      <w:r>
        <w:t>. Москва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3D" w:rsidRPr="008A0FF8" w:rsidRDefault="000D493D" w:rsidP="00E70941">
      <w:pPr>
        <w:pStyle w:val="a6"/>
        <w:spacing w:before="0" w:after="0" w:line="276" w:lineRule="auto"/>
        <w:ind w:right="57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E4ADF" w:rsidRDefault="006E4A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D4914" w:rsidRDefault="000D4914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0D4914" w:rsidRPr="00FA61AE" w:rsidRDefault="000D4914" w:rsidP="000D491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E70941">
        <w:t>ЗАО «РОКСА»</w:t>
      </w:r>
      <w:r>
        <w:t xml:space="preserve"> </w:t>
      </w:r>
      <w:r w:rsidR="009F7FE0">
        <w:t xml:space="preserve">г. </w:t>
      </w:r>
      <w:r w:rsidR="00E70941">
        <w:t>Москва</w:t>
      </w:r>
      <w:r w:rsidR="009F7FE0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D4914" w:rsidRPr="00DB793C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70941" w:rsidRPr="00FA61AE" w:rsidRDefault="00E70941" w:rsidP="00E7094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</w:t>
      </w:r>
      <w:r w:rsidR="00AC66D0">
        <w:rPr>
          <w:b/>
        </w:rPr>
        <w:t xml:space="preserve">                </w:t>
      </w:r>
      <w:r w:rsidR="000D4914">
        <w:rPr>
          <w:b/>
        </w:rPr>
        <w:t xml:space="preserve"> </w:t>
      </w:r>
      <w:r w:rsidR="000D4914" w:rsidRPr="00DB793C">
        <w:rPr>
          <w:b/>
        </w:rPr>
        <w:t>Принято решение:</w:t>
      </w:r>
      <w:r w:rsidR="000D4914">
        <w:t xml:space="preserve"> </w:t>
      </w:r>
      <w:r>
        <w:t>ЗАО «РОКСА» г. Москва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0D4914" w:rsidRPr="008A0FF8" w:rsidRDefault="000D4914" w:rsidP="00AC66D0">
      <w:pPr>
        <w:pStyle w:val="a6"/>
        <w:spacing w:before="0" w:after="0" w:line="276" w:lineRule="auto"/>
        <w:ind w:right="57"/>
        <w:jc w:val="both"/>
      </w:pPr>
    </w:p>
    <w:p w:rsidR="000D4914" w:rsidRDefault="000D4914" w:rsidP="000D49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C2C89" w:rsidRDefault="00BC2C89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A5392B" w:rsidRPr="00BF7008" w:rsidRDefault="00A5392B" w:rsidP="00786FEA">
      <w:pPr>
        <w:pStyle w:val="a6"/>
        <w:numPr>
          <w:ilvl w:val="0"/>
          <w:numId w:val="6"/>
        </w:numPr>
        <w:spacing w:before="0" w:after="0" w:line="276" w:lineRule="auto"/>
        <w:ind w:right="57"/>
        <w:jc w:val="both"/>
      </w:pPr>
      <w:r w:rsidRPr="00A5392B">
        <w:rPr>
          <w:b/>
        </w:rPr>
        <w:t xml:space="preserve">По второму вопросу: </w:t>
      </w:r>
      <w:proofErr w:type="gramStart"/>
      <w:r w:rsidRPr="00BF7008">
        <w:t>Вопросы, связанные с внесением изменений в статью 13 Федерального закона «Об энергосбережении и о повышении энергетической эффективности и о внесение в отдельные законодательные акты Российской Федерации», принятые Государственной Думой 01.07.2011 г (одобрен</w:t>
      </w:r>
      <w:r w:rsidR="00BF7008">
        <w:t>ы</w:t>
      </w:r>
      <w:r w:rsidRPr="00BF7008">
        <w:t xml:space="preserve"> Советом Федерации 06.07.2011 г.)</w:t>
      </w:r>
      <w:r w:rsidR="00BF7008">
        <w:t>.</w:t>
      </w:r>
      <w:proofErr w:type="gramEnd"/>
    </w:p>
    <w:p w:rsidR="00635321" w:rsidRDefault="00A5392B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Cs/>
          <w:i/>
          <w:color w:val="000000"/>
          <w:sz w:val="24"/>
          <w:szCs w:val="24"/>
          <w:lang w:eastAsia="en-US"/>
        </w:rPr>
      </w:pPr>
      <w:r>
        <w:rPr>
          <w:bCs/>
          <w:i/>
          <w:color w:val="000000"/>
          <w:sz w:val="24"/>
          <w:szCs w:val="24"/>
          <w:lang w:eastAsia="en-US"/>
        </w:rPr>
        <w:t xml:space="preserve"> По второму вопросу.</w:t>
      </w:r>
    </w:p>
    <w:p w:rsidR="00A5392B" w:rsidRPr="00BF7008" w:rsidRDefault="00A5392B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t xml:space="preserve">Выступил Донских Александр Александрович, сообщил о том, что 01 </w:t>
      </w:r>
      <w:proofErr w:type="spellStart"/>
      <w:r w:rsidRPr="00BF7008">
        <w:rPr>
          <w:b w:val="0"/>
          <w:bCs/>
          <w:color w:val="000000"/>
          <w:sz w:val="24"/>
          <w:szCs w:val="24"/>
          <w:lang w:eastAsia="en-US"/>
        </w:rPr>
        <w:t>иля</w:t>
      </w:r>
      <w:proofErr w:type="spellEnd"/>
      <w:r w:rsidRPr="00BF7008">
        <w:rPr>
          <w:b w:val="0"/>
          <w:bCs/>
          <w:color w:val="000000"/>
          <w:sz w:val="24"/>
          <w:szCs w:val="24"/>
          <w:lang w:eastAsia="en-US"/>
        </w:rPr>
        <w:t xml:space="preserve"> 2011 г. приняты изменения в статью 13 Федерального закона № 261-ФЗ о 23.11.2009 г. «Об энергосбережении и о повышении энергетической эффективности и о внесение изменений в отдельные законодательные акты РФ». Изменения коснулись, в том числе</w:t>
      </w:r>
      <w:r w:rsidR="00134FA2" w:rsidRPr="00BF7008">
        <w:rPr>
          <w:b w:val="0"/>
          <w:bCs/>
          <w:color w:val="000000"/>
          <w:sz w:val="24"/>
          <w:szCs w:val="24"/>
          <w:lang w:eastAsia="en-US"/>
        </w:rPr>
        <w:t xml:space="preserve">, дополнением в </w:t>
      </w:r>
      <w:r w:rsidRPr="00BF7008">
        <w:rPr>
          <w:b w:val="0"/>
          <w:bCs/>
          <w:color w:val="000000"/>
          <w:sz w:val="24"/>
          <w:szCs w:val="24"/>
          <w:lang w:eastAsia="en-US"/>
        </w:rPr>
        <w:t xml:space="preserve"> части 5.1</w:t>
      </w:r>
      <w:r w:rsidR="00134FA2" w:rsidRPr="00BF7008">
        <w:rPr>
          <w:b w:val="0"/>
          <w:bCs/>
          <w:color w:val="000000"/>
          <w:sz w:val="24"/>
          <w:szCs w:val="24"/>
          <w:lang w:eastAsia="en-US"/>
        </w:rPr>
        <w:t xml:space="preserve"> следующего содержания:</w:t>
      </w:r>
    </w:p>
    <w:p w:rsidR="00134FA2" w:rsidRPr="00BF7008" w:rsidRDefault="00134FA2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t>«5.1. До 01 января 2015 года собственники объектов, указанных в части 5 настоящей статьи, обязаны обеспечить оснащение указанных объектов индивидуальными и общими (для коммунальных квартир) приборами учета используемого природного газа, а также ввод установленных приборов учета в эксплуатацию».</w:t>
      </w:r>
    </w:p>
    <w:p w:rsidR="00134FA2" w:rsidRPr="00A5392B" w:rsidRDefault="00134FA2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Cs/>
          <w:i/>
          <w:color w:val="000000"/>
          <w:sz w:val="24"/>
          <w:szCs w:val="24"/>
          <w:lang w:eastAsia="en-US"/>
        </w:rPr>
      </w:pPr>
    </w:p>
    <w:p w:rsidR="00134FA2" w:rsidRPr="00FA61AE" w:rsidRDefault="00134FA2" w:rsidP="00134FA2">
      <w:pPr>
        <w:pStyle w:val="a6"/>
        <w:numPr>
          <w:ilvl w:val="1"/>
          <w:numId w:val="19"/>
        </w:numPr>
        <w:spacing w:before="0" w:after="0" w:line="276" w:lineRule="auto"/>
        <w:ind w:right="57"/>
        <w:jc w:val="both"/>
      </w:pPr>
      <w:r>
        <w:rPr>
          <w:b/>
        </w:rPr>
        <w:t xml:space="preserve">  </w:t>
      </w:r>
      <w:r w:rsidRPr="00DB793C">
        <w:rPr>
          <w:b/>
        </w:rPr>
        <w:t>Предложено:</w:t>
      </w:r>
      <w:r>
        <w:t xml:space="preserve"> Поручить директору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осуществить поверку локальных нормативных актов Партнерства на предмет соответствия их внесенным изменениям в Федеральный закон № 261-ФЗ от 2300.2009 г. Также осуществить контроль исполнения своевременного размещения данной информации на официальном сайте Партнерства и доведения ее до членов Партнерства. 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Pr="00FA61AE" w:rsidRDefault="00134FA2" w:rsidP="00134FA2">
      <w:pPr>
        <w:pStyle w:val="a6"/>
        <w:spacing w:before="0" w:after="0" w:line="276" w:lineRule="auto"/>
        <w:ind w:right="57"/>
        <w:jc w:val="both"/>
      </w:pPr>
      <w:r>
        <w:rPr>
          <w:rFonts w:eastAsiaTheme="minorEastAsia"/>
          <w:b/>
          <w:szCs w:val="22"/>
          <w:lang w:eastAsia="ru-RU"/>
        </w:rPr>
        <w:t xml:space="preserve">     </w:t>
      </w:r>
      <w:r>
        <w:rPr>
          <w:b/>
        </w:rPr>
        <w:t xml:space="preserve">                    </w:t>
      </w:r>
      <w:r w:rsidRPr="00DB793C">
        <w:rPr>
          <w:b/>
        </w:rPr>
        <w:t>Принято решение:</w:t>
      </w:r>
      <w:r>
        <w:t xml:space="preserve"> Поручить директору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осуществить поверку локальных нормативных актов Партнерства на предмет соответствия их внесенным изменениям. Также осуществить контроль </w:t>
      </w:r>
      <w:r w:rsidR="00BF7008">
        <w:t xml:space="preserve">исполнения </w:t>
      </w:r>
      <w:r>
        <w:t xml:space="preserve">своевременного размещения данной информации на официальном сайте Партнерства и доведения ее до членов Партнерства. </w:t>
      </w:r>
    </w:p>
    <w:p w:rsidR="00134FA2" w:rsidRPr="008A0FF8" w:rsidRDefault="00134FA2" w:rsidP="00134FA2">
      <w:pPr>
        <w:pStyle w:val="a6"/>
        <w:spacing w:before="0" w:after="0" w:line="276" w:lineRule="auto"/>
        <w:ind w:right="57"/>
        <w:jc w:val="both"/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7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19"/>
  </w:num>
  <w:num w:numId="19">
    <w:abstractNumId w:val="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35321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392B"/>
    <w:rsid w:val="00A565A9"/>
    <w:rsid w:val="00A601F8"/>
    <w:rsid w:val="00A877B4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961A8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312BE"/>
    <w:rsid w:val="00E45146"/>
    <w:rsid w:val="00E45D4E"/>
    <w:rsid w:val="00E46EDA"/>
    <w:rsid w:val="00E70941"/>
    <w:rsid w:val="00E75CD6"/>
    <w:rsid w:val="00E75F1C"/>
    <w:rsid w:val="00EA51DA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DF73B-4188-4081-BEE8-139C36C6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58</cp:revision>
  <cp:lastPrinted>2011-07-25T11:39:00Z</cp:lastPrinted>
  <dcterms:created xsi:type="dcterms:W3CDTF">2011-03-28T11:22:00Z</dcterms:created>
  <dcterms:modified xsi:type="dcterms:W3CDTF">2011-07-25T11:52:00Z</dcterms:modified>
</cp:coreProperties>
</file>